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3" w:rsidRPr="006354D3" w:rsidRDefault="006354D3" w:rsidP="00635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Свидетели Иеговы отрицают учение о Троице, называя его языческим. Чтобы обосновать свои позиции, они специально выпустили брошюру "Следует ли верить в Троицу?" (ОСБ, 1998 г.). В главе "Чему учили </w:t>
      </w:r>
      <w:proofErr w:type="spellStart"/>
      <w:r w:rsidRPr="00635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доникейские</w:t>
      </w:r>
      <w:proofErr w:type="spellEnd"/>
      <w:r w:rsidRPr="00635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отцы" этой брошюры Свидетелями Иеговы были сильно искажены тексты ранних христиан II и III века, в попытке доказать, что они не верили в Троицу. Этим самым возникновение догмата о Троице Свидетели Иеговы переносят к более позднему времени </w:t>
      </w:r>
      <w:proofErr w:type="spellStart"/>
      <w:r w:rsidRPr="00635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никейского</w:t>
      </w:r>
      <w:proofErr w:type="spellEnd"/>
      <w:r w:rsidRPr="006354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первого Вселенского собора в IV веке. Следовательно, как утверждают Свидетели Иеговы, в более ранней Церкви не учили о Троице, оно было позже заимствовано, и соответственно, это учение ложно.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Свидетели Иеговы отрицают учение о Троице, называя его языческим. Чтобы обосновать свои позиции, они специально выпустили брошюру «Следует ли верить в Троицу?» (ОСБ, 1998 г.). В главе «Чему учили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доникейские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отцы» этой брошюры Свидетелями Иеговы были сильно искажены тексты ранних христиан II и III века, в попытке доказать, что они не верили в Троицу. Этим самым возникновение догмата о Троице Свидетели Иеговы переносят к более позднему времени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никейского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первого Вселенского собора в IV веке. Следовательно, как утверждают Свидетели Иеговы, в более ранней Церкви не учили о Троице, оно было позже заимствовано, и соответственно, это учение ложно.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приведенных в этой брошюре учителей ранней Церкви говорится только о том, что Отец и Сын — разные личности, но не разные по Божеству, что не противоречит учению о Троице. Несомненно, сам термин «Троица» появился лишь во второй половине II века, но это вовсе не значит, что основные понятия утверждающие догмат о Троице не были известны в Церкви ранее, а именно: единое Божество Бога Отца, Иисуса Христа и Святого Духа, и Их личностное различие. Ключевым элементом догмата Троицы всегда было понятие об истинном Божестве Христа, так как Божество Отца никто не оспаривал, а полемика вокруг Божества и личности Святого Духа возникла в более позднее время. Тем не менее, все приведенные Свидетелями Иеговы христиане на самом деле верили в Божество Иисуса Христа, а некоторые и явно выражали веру в Троицу.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Свидетели Иеговы пытаются убедить читателей, что в древней Церкви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доникейского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нет следов догмата Троицы:</w:t>
      </w:r>
    </w:p>
    <w:p w:rsidR="006354D3" w:rsidRPr="006354D3" w:rsidRDefault="006354D3" w:rsidP="006354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учили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доникейские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отцы.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Доникейские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отцы были признаны ведущими религиозными учителями первых веков после рождения Христа. То, чему они учили, представляет для нас интерес.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Мученик, который умер примерно в 165 году н. э., называл Иисуса до его прихода на землю сотворенным ангелом, который «отличен от Бога, сотворившего все».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говорил, что Иисус был ниже Бога и «никогда не делал ничего за исключением того, что Творец... желал, чтобы он сделал или сказал».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Ириней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умер приблизительно в 200 году н. э., говорил, что, до того как стать человеком, Иисус существовал отдельно от Бога и подчинялся ему.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Ириней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указывал, что Иисус не равен «Тому, кто является истинным и единым Богом», который «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выше всего и кроме которого нет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другого».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Александрийский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умер примерно в 215 году н. э., называл Бога «несотворенным, вечным и единым истинным Богом». Он говорил, что Сын «стоит следом за единственно всемогущим Отцом», но не равен ему.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Тертуллиан, который умер примерно в 230 году н. э., учил тому, что Бог обладает превосходством во всем. Он писал: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 отличается от Сына (другой), так как он больше; как тот, кто порождает, отличается от того, кто порожден; тот, кто посылает, отличается от того, кто послан».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Тертуллиан также сказал: «Было время, когда Сына не было. [...] Прежде появления всего остального Бог был один».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Ипполит, который умер приблизительно в 235 году н. э., говорил, что Бог — «это один Бог, первый и единственный. Творец и Господь всего», который «не имел ничего, равного ему по времени [одинаковой продолжительности]... Но он был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дин, сам по себе; который, пожелав, создал то, чего раньше не было», например сотворил того, кто впоследствии стал человеком Иисусом.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Ориген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умер примерно в 250 году н. э., говорил, что «Отец и Сын — это две личности... два существа, что касается их сути» и что «по сравнению с Отцом [Сын] очень малый свет».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Обобщая эти исторические свидетельства,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Алван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Ламсон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пишет: «Распространенное сегодня учение о Троице... не находит поддержки в словах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Юстина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[Мученика]: и это наблюдение можно отнести ко всем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доникейским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Отцам, то есть ко всем христианским писателям трех столетий после рождения Христа. Правда, они говорят об Отце, о Сыне и... о святом Духе, но не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равносущих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как об одном существе, не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роих в Одном, как это признают сегодня те, кто верит в догмат о Троице. Верно</w:t>
      </w:r>
      <w:r w:rsidRPr="00635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35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635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противоположное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(«The Church of the First Three Centuries»).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образом. Библия и история ясно свидетельствуют, что учение о Троице было неизвестно в библейские времена и в несколько последующих веков.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(Следует ли верить в Троицу? 1998 г., стр. 7).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заявления кажутся довольно серьезными, но что эти христиане писали на самом деле: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Иустин</w:t>
      </w:r>
      <w:proofErr w:type="spellEnd"/>
      <w:r w:rsidRPr="0063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Мученик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Иустин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еще не употреблял термина «Троица», но все же верил в то, что стоит за этим термином: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как Его [Отца], так и пришедшего от Него Сына... равно и Духа пророческого чтим и покланяемся, воздавая честь словом и истиною, и открыто преподавая это всякому желающему научиться так, как сами мы научены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Апология первая, 6).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пишет о равном поклонении Отцу, Сыну и Святому Духу.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Иустин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исповедовал истинное Божество Иисуса Христа: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«Выше подробно мною доказано, что Христос, Который есть Господь и по естеству Бог, Сын Божий, силою Своею являвшийся прежде как человек и Ангел, и даже в виде огня, как то было в купине, явился также и при суде над Содомом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с Трифоном иудеем, 128).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Иустин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 никогда не называл Иисуса сотворенным ангелом. Но только рожденным Богом. Ангелом же Иисус назван по причине Своего служения посланника или вестника, а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имеет природу ангела.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Ириней</w:t>
      </w:r>
      <w:proofErr w:type="spellEnd"/>
      <w:r w:rsidRPr="0063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Лионский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Епископ Лиона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Ириней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выдающимся апологетом христианской веры, он называет Иисуса Богом и Иеговой (Исход 3:14) и не считает Его сотворенным ангелом. Хотя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Ириней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Лионский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употреблял термина «Троица», но ясно описывал троичные формулы: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«Ибо Бог ни в чем этом не имел нужды для создания того, чему быть Он предопределил у Себя, как будто бы Он не имел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рук. С ним всегда присутствует Слово и Премудрость, Сын и Дух, чрез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оторых и в Которых Он свободно и по доброй воле Своей все сотворил» (Пять книг обличения и опровержения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лжеименного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книга 4, гл. XX, 1).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Ириней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указывает, что Христос не просто бог, но является таким же Богом, как и Отец: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«Таким образом, Отец есть Господь и Сын — Господь, и Отец есть Бог и Сын — Бог, ибо от Бога рожденный есть Бог. ...Ибо Сын, поскольку Он — Бог, получает от Отца, т. е. от Бога престол вечного царства и помазание, как никто из Его соучастников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апостольской проповеди, 47).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Климент</w:t>
      </w:r>
      <w:proofErr w:type="spellEnd"/>
      <w:r w:rsidRPr="0063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Александрийский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Апологет Тит Флавий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ректором александрийской школы. «После обращения в христианство он отправился путешествовать с целью получить наставления у самых знаменитых христианских учителей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Иоанн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Мейендорф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Введение в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святоотеческое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богословие, глава 6). Он ярко выражает веру в Троицу: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«Сын и Отец, оба — единый Бог»; «...славословя, благодарить единого Отца и Сына, Сына и Отца, Тебя Сына в качестве Педагога и Учителя, со Святым Духом, Который собой представляет все в едином, в Котором все, через Которого все едино, через Которого вечность, Которого все мы состоим членами.» (Педагог, книга 3, 12).</w:t>
      </w:r>
      <w:proofErr w:type="gramEnd"/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Александрийский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применяя Бытие 17:1,2 называет Иисуса «всемогущим Богом». Христос для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Климента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истинным Богом, а не каким-то подчиненным существом: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 Педагог,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любезные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мои, подобен Богу, Своему Отцу, которому Он является Сыном. Он безгрешен, безупречен, Его душа совершенно свободна от страстей. Это — всецело Бог, лишь в человеческом образе; это — исполнитель воли Отчей, Бог Слово (Логос), сущий в Отце, сидящий одесную Его, Бог в видимом образе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книга 1, 2).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Тертуллиан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Тертуллиан называет Иисуса Богом по природе и четко выражает веру в Троицу. То, что Свидетели Иеговы используют его слова против Троицы — является обманом. В действительности, слова Тертуллиана в его сочинении «Против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Праксея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выглядят совершенно иначе, чем это представляют Свидетели Иеговы: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«Прежде всего Бог был один, будучи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для Себя и миром и местом и всем. Он был один потому, что не было ничего другого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кроме Его. Впрочем, даже и тогда он не был один: Он имел с Собою именно свой разум, который имел в самом себе; и Бог – существо </w:t>
      </w: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разумное, и в Нем – разум прежде (всего), и таким образом от Него все»; «Бог и тогда, когда еще не произнес Своего Слова, уже имел Его внутри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амого Себя с самим Разумом и в самом Разуме…» (Против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Праксея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col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Тертуллиан верит, что Христос — такой же Бог, как и Отец: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сказать немного о Христе, как Боге. Мы узнали, что Он (Логос)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исшел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Бога и благодаря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исхождению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рожден, и потому Он есть Сын Божий и назван Богом по причине единства природы, ибо и Бог есть Дух. И хотя луч удаляется от солнца, часть от целого; однако солнце находится в луче, и субстанция при этом не отделяется, но распространяется. Так от Духа — Дух и от Бога — Бог, как свет, зажженный от света. Материя, источник, остается целою и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неуменьшенною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бы ты заимствовал от нее очень много ветвей. Так, что произошло от Бога, есть Бог и Сын Божий, и оба один. Так Дух от Духа, Бог от Бога,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различаясь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порядку, а не по числу, по степени, а не по качеству. Бог не отделяется от источника, но распространяется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.» (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Апология, 21).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Ипполит Римский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 также был предвзято и нечестно использован Свидетелями Иеговы: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Ноэций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 против воли должен исповедать Отца Бога Вседержителя, и Христа Иисуса, Сына Божия, Бога вочеловечившегося; и Духа Святого, — должен исповедать, что сии суть истинно три; иначе не можем признавать единого Бога, как истинно веруя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и Сына и Святого Духа.» (Против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Ноэция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. 12).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 никогда не писал, что Бог «сотворил» Христа, Свидетели Иеговы сами добавили свои слова. Но Христос есть истинный Бог: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«...является сам Господь, в простом виде, один, без украшения, без спутников, облеченный плотью человеческой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скрыв под нею достоинство Божества, чтобы так утаить его от козней духовного дракона.» (Слово на Богоявление).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Ориген</w:t>
      </w:r>
      <w:proofErr w:type="spellEnd"/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слов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Ориген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Троицы также является обманом: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 всех этих свидетельств мы научаемся, что существо Святого Духа обладает таким достоинством и властью, что и спасительное крещение может совершаться не иначе, как властью всех (лиц) высочайшей Троицы, т.е. не иначе, как через совместное упоминание Отца, и Сына, и Святого Духа и через соединение с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нерожденным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Богом Отцом и единородным Его Сыном также и имени Святого Духа.» (О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Началах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книга 1, глава 3, 2).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Ориген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«О началах» очень часто употребляет термин «Троица» как Отца, Сына и Святого Духа. Поэтому непонятно, каким вообще образом Свидетели Иеговы решились использовать его в качестве примера.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в последнее время, смирив Себя, Он воплотился, сделавшись человеком, хотя был Богом, и, сделавшись человеком, пребыл тем, чем Он был прежде, т.е. Богом.» (О началах, книга 1, глава 1, 4);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 кто при этом приписывает начало Слову Божьему, или Премудрости Божьей, тот, очевидно, простирает свое нечестие даже и на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амого </w:t>
      </w:r>
      <w:proofErr w:type="spell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нерожденного</w:t>
      </w:r>
      <w:proofErr w:type="spell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Отца, так как тогда будет отрицать ту истину, что Он всегда был Отцом и рождал Сына и имел Премудрость во все предшествующие времена или века, словом, в </w:t>
      </w: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всего того, что может быть, как бы то ни было обозначено на человеческом языке. (О началах, книга 1, глава 2, 3).</w:t>
      </w:r>
    </w:p>
    <w:p w:rsidR="006354D3" w:rsidRPr="006354D3" w:rsidRDefault="006354D3" w:rsidP="0063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вне всяких сомнений, Свидетели Иеговы не имели права использовать цитаты этих христиан в качестве доказатель</w:t>
      </w:r>
      <w:proofErr w:type="gramStart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35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Троицы, если все они на самом деле верили в истинное Божество Христа. Безусловно, нельзя доверять такой организации, которая так прямо искажает противоположные ей факты и нечестно цитирует древних христиан.</w:t>
      </w:r>
    </w:p>
    <w:p w:rsidR="008A6130" w:rsidRDefault="006354D3">
      <w:r>
        <w:t xml:space="preserve">(Статья взята с сайта «Свидетели Иеговы», ссылка - </w:t>
      </w:r>
      <w:r w:rsidRPr="006354D3">
        <w:t>http://www.friendjw.ru/2010/03/23/chemu-uchili-donikejskie-otcy/</w:t>
      </w:r>
      <w:r>
        <w:t>).</w:t>
      </w:r>
    </w:p>
    <w:sectPr w:rsidR="008A6130" w:rsidSect="008A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7AE"/>
    <w:multiLevelType w:val="multilevel"/>
    <w:tmpl w:val="4D5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354D3"/>
    <w:rsid w:val="006354D3"/>
    <w:rsid w:val="008A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0"/>
  </w:style>
  <w:style w:type="paragraph" w:styleId="1">
    <w:name w:val="heading 1"/>
    <w:basedOn w:val="a"/>
    <w:link w:val="10"/>
    <w:uiPriority w:val="9"/>
    <w:qFormat/>
    <w:rsid w:val="00635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5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54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54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54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54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54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-header">
    <w:name w:val="meta-header"/>
    <w:basedOn w:val="a"/>
    <w:rsid w:val="0063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54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5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1804</Words>
  <Characters>10288</Characters>
  <Application>Microsoft Office Word</Application>
  <DocSecurity>0</DocSecurity>
  <Lines>85</Lines>
  <Paragraphs>24</Paragraphs>
  <ScaleCrop>false</ScaleCrop>
  <Company>MultiDVD Team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2012-01-16T18:45:00Z</dcterms:created>
  <dcterms:modified xsi:type="dcterms:W3CDTF">2012-01-16T18:48:00Z</dcterms:modified>
</cp:coreProperties>
</file>